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3B4DC4" w:rsidRDefault="00D62E6E" w:rsidP="003B4DC4">
      <w:pPr>
        <w:keepNext/>
        <w:spacing w:after="480" w:line="276" w:lineRule="auto"/>
        <w:jc w:val="right"/>
        <w:outlineLvl w:val="2"/>
        <w:rPr>
          <w:rFonts w:asciiTheme="minorHAnsi" w:eastAsia="Times New Roman" w:hAnsiTheme="minorHAnsi" w:cstheme="minorHAnsi"/>
          <w:bCs/>
          <w:lang w:eastAsia="pl-PL"/>
        </w:rPr>
      </w:pPr>
      <w:r w:rsidRPr="003B4DC4">
        <w:rPr>
          <w:rFonts w:asciiTheme="minorHAnsi" w:eastAsia="Times New Roman" w:hAnsiTheme="minorHAnsi" w:cstheme="minorHAnsi"/>
          <w:bCs/>
          <w:lang w:eastAsia="pl-PL"/>
        </w:rPr>
        <w:t xml:space="preserve">Załącznik nr </w:t>
      </w:r>
      <w:r w:rsidR="00455EC8" w:rsidRPr="003B4DC4">
        <w:rPr>
          <w:rFonts w:asciiTheme="minorHAnsi" w:eastAsia="Times New Roman" w:hAnsiTheme="minorHAnsi" w:cstheme="minorHAnsi"/>
          <w:bCs/>
          <w:lang w:eastAsia="pl-PL"/>
        </w:rPr>
        <w:t>7</w:t>
      </w:r>
      <w:r w:rsidRPr="003B4DC4">
        <w:rPr>
          <w:rFonts w:asciiTheme="minorHAnsi" w:eastAsia="Times New Roman" w:hAnsiTheme="minorHAnsi" w:cstheme="minorHAnsi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3B4DC4" w:rsidTr="00D62E6E">
        <w:tc>
          <w:tcPr>
            <w:tcW w:w="2800" w:type="dxa"/>
            <w:shd w:val="clear" w:color="auto" w:fill="auto"/>
          </w:tcPr>
          <w:p w:rsidR="00D62E6E" w:rsidRPr="003B4DC4" w:rsidRDefault="00D62E6E" w:rsidP="003B4DC4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3B4DC4">
              <w:rPr>
                <w:rFonts w:asciiTheme="minorHAnsi" w:hAnsiTheme="minorHAnsi" w:cstheme="minorHAnsi"/>
                <w:b/>
              </w:rPr>
              <w:t>Wykonawca</w:t>
            </w:r>
            <w:r w:rsidRPr="003B4DC4">
              <w:rPr>
                <w:rFonts w:asciiTheme="minorHAnsi" w:hAnsiTheme="minorHAnsi" w:cstheme="minorHAnsi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B4DC4" w:rsidRDefault="00D62E6E" w:rsidP="003B4DC4">
            <w:pPr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  <w:p w:rsidR="00D62E6E" w:rsidRPr="003B4DC4" w:rsidRDefault="00D62E6E" w:rsidP="003B4DC4">
            <w:pPr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vertAlign w:val="superscript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B4DC4" w:rsidRDefault="00D62E6E" w:rsidP="003B4DC4">
            <w:pPr>
              <w:spacing w:after="120" w:line="276" w:lineRule="auto"/>
              <w:rPr>
                <w:rFonts w:asciiTheme="minorHAnsi" w:hAnsiTheme="minorHAnsi" w:cstheme="minorHAnsi"/>
                <w:b/>
              </w:rPr>
            </w:pPr>
            <w:r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[nazwa, adres,</w:t>
            </w: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w zależności od podmiotu: NIP/PESEL, KRS/</w:t>
            </w:r>
            <w:proofErr w:type="spellStart"/>
            <w:r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CEiDG</w:t>
            </w:r>
            <w:proofErr w:type="spellEnd"/>
            <w:r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]</w:t>
            </w:r>
          </w:p>
        </w:tc>
      </w:tr>
      <w:tr w:rsidR="00D62E6E" w:rsidRPr="003B4DC4" w:rsidTr="00D62E6E">
        <w:tc>
          <w:tcPr>
            <w:tcW w:w="2800" w:type="dxa"/>
            <w:shd w:val="clear" w:color="auto" w:fill="auto"/>
          </w:tcPr>
          <w:p w:rsidR="00D62E6E" w:rsidRPr="003B4DC4" w:rsidRDefault="00D62E6E" w:rsidP="003B4DC4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3B4DC4">
              <w:rPr>
                <w:rFonts w:asciiTheme="minorHAnsi" w:hAnsiTheme="minorHAnsi" w:cstheme="minorHAnsi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B4DC4" w:rsidRDefault="00D62E6E" w:rsidP="003B4DC4">
            <w:pPr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  <w:p w:rsidR="00D62E6E" w:rsidRPr="003B4DC4" w:rsidRDefault="00D62E6E" w:rsidP="003B4DC4">
            <w:pPr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vertAlign w:val="superscript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B4DC4" w:rsidRDefault="00D62E6E" w:rsidP="003B4DC4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Theme="minorHAnsi" w:hAnsiTheme="minorHAnsi" w:cstheme="minorHAnsi"/>
                <w:iCs/>
              </w:rPr>
            </w:pPr>
            <w:r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[</w:t>
            </w:r>
            <w:r w:rsidRPr="003B4DC4">
              <w:rPr>
                <w:rFonts w:asciiTheme="minorHAnsi" w:hAnsiTheme="minorHAnsi" w:cstheme="minorHAnsi"/>
                <w:iCs/>
              </w:rPr>
              <w:t>imię, nazwisko, stanowisko/podstawa do reprezentacji</w:t>
            </w:r>
            <w:r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]</w:t>
            </w:r>
          </w:p>
        </w:tc>
      </w:tr>
    </w:tbl>
    <w:p w:rsidR="00BC121E" w:rsidRPr="003B4DC4" w:rsidRDefault="00BC121E" w:rsidP="003B4DC4">
      <w:pPr>
        <w:tabs>
          <w:tab w:val="center" w:pos="4536"/>
          <w:tab w:val="right" w:pos="9072"/>
        </w:tabs>
        <w:spacing w:after="0" w:line="276" w:lineRule="auto"/>
        <w:rPr>
          <w:rFonts w:asciiTheme="minorHAnsi" w:eastAsia="Times New Roman" w:hAnsiTheme="minorHAnsi" w:cstheme="minorHAnsi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D2DCE" w:rsidRPr="003B4DC4" w:rsidTr="00684EC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D2DCE" w:rsidRPr="003B4DC4" w:rsidRDefault="002D2DCE" w:rsidP="003B4DC4">
            <w:pPr>
              <w:spacing w:before="120" w:after="120" w:line="276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OŚWIADCZENIE WYKONAWCY </w:t>
            </w:r>
          </w:p>
          <w:p w:rsidR="002D2DCE" w:rsidRPr="003B4DC4" w:rsidRDefault="002D2DCE" w:rsidP="003B4DC4">
            <w:pPr>
              <w:spacing w:after="120" w:line="276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składane w zakresie art. 108 ust. 1 pkt. 5 ustawy z dnia 11 września 2019 r. Prawo zamówień</w:t>
            </w:r>
            <w:r w:rsidR="00083D6D">
              <w:rPr>
                <w:rFonts w:asciiTheme="minorHAnsi" w:eastAsia="Times New Roman" w:hAnsiTheme="minorHAnsi" w:cstheme="minorHAnsi"/>
                <w:lang w:eastAsia="pl-PL"/>
              </w:rPr>
              <w:t xml:space="preserve"> publicznych (</w:t>
            </w:r>
            <w:proofErr w:type="spellStart"/>
            <w:r w:rsidR="00083D6D">
              <w:rPr>
                <w:rFonts w:asciiTheme="minorHAnsi" w:eastAsia="Times New Roman" w:hAnsiTheme="minorHAnsi" w:cstheme="minorHAnsi"/>
                <w:lang w:eastAsia="pl-PL"/>
              </w:rPr>
              <w:t>t.j</w:t>
            </w:r>
            <w:proofErr w:type="spellEnd"/>
            <w:r w:rsidR="00083D6D">
              <w:rPr>
                <w:rFonts w:asciiTheme="minorHAnsi" w:eastAsia="Times New Roman" w:hAnsiTheme="minorHAnsi" w:cstheme="minorHAnsi"/>
                <w:lang w:eastAsia="pl-PL"/>
              </w:rPr>
              <w:t>. Dz. U. z 2024r. poz. 1320</w:t>
            </w: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) (dalej jako: ustawa Pzp), dotyczące:</w:t>
            </w:r>
          </w:p>
          <w:p w:rsidR="002D2DCE" w:rsidRPr="003B4DC4" w:rsidRDefault="002D2DCE" w:rsidP="003B4DC4">
            <w:pPr>
              <w:spacing w:after="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przynależności lub braku przynależności do grupy kapitałowej </w:t>
            </w:r>
          </w:p>
          <w:p w:rsidR="002D2DCE" w:rsidRPr="003B4DC4" w:rsidRDefault="002D2DCE" w:rsidP="003B4DC4">
            <w:pPr>
              <w:spacing w:after="0" w:line="276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:rsidR="00BC121E" w:rsidRPr="003B4DC4" w:rsidRDefault="002D2DCE" w:rsidP="003B4DC4">
      <w:pPr>
        <w:spacing w:before="600"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B4DC4">
        <w:rPr>
          <w:rFonts w:asciiTheme="minorHAnsi" w:eastAsia="Times New Roman" w:hAnsiTheme="minorHAnsi" w:cstheme="minorHAnsi"/>
          <w:lang w:eastAsia="pl-PL"/>
        </w:rPr>
        <w:t xml:space="preserve"> </w:t>
      </w:r>
      <w:r w:rsidR="00C93F0A" w:rsidRPr="003B4DC4">
        <w:rPr>
          <w:rFonts w:asciiTheme="minorHAnsi" w:eastAsia="Times New Roman" w:hAnsiTheme="minorHAnsi" w:cstheme="minorHAnsi"/>
          <w:lang w:eastAsia="pl-PL"/>
        </w:rPr>
        <w:t>N</w:t>
      </w:r>
      <w:r w:rsidR="00BC121E" w:rsidRPr="003B4DC4">
        <w:rPr>
          <w:rFonts w:asciiTheme="minorHAnsi" w:eastAsia="Times New Roman" w:hAnsiTheme="minorHAnsi" w:cstheme="minorHAnsi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3B4DC4" w:rsidTr="00D62E6E">
        <w:tc>
          <w:tcPr>
            <w:tcW w:w="2269" w:type="dxa"/>
            <w:shd w:val="clear" w:color="auto" w:fill="auto"/>
          </w:tcPr>
          <w:p w:rsidR="00D62E6E" w:rsidRPr="003B4DC4" w:rsidRDefault="00D62E6E" w:rsidP="003B4DC4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D0416" w:rsidRPr="003B4DC4" w:rsidRDefault="00CD0416" w:rsidP="003B4DC4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B4DC4">
              <w:rPr>
                <w:rFonts w:asciiTheme="minorHAnsi" w:hAnsiTheme="minorHAnsi" w:cstheme="minorHAnsi"/>
                <w:b/>
                <w:bCs/>
              </w:rPr>
              <w:t>Świadczenie usług utrzymania</w:t>
            </w:r>
            <w:r w:rsidR="00D33D42" w:rsidRPr="003B4DC4">
              <w:rPr>
                <w:rFonts w:asciiTheme="minorHAnsi" w:hAnsiTheme="minorHAnsi" w:cstheme="minorHAnsi"/>
                <w:b/>
                <w:bCs/>
              </w:rPr>
              <w:t xml:space="preserve"> czystości, mycia i dezynfekcji </w:t>
            </w:r>
            <w:r w:rsidRPr="003B4DC4">
              <w:rPr>
                <w:rFonts w:asciiTheme="minorHAnsi" w:hAnsiTheme="minorHAnsi" w:cstheme="minorHAnsi"/>
                <w:b/>
                <w:bCs/>
              </w:rPr>
              <w:t>powierzchni szpitalnych, usługi pom</w:t>
            </w:r>
            <w:r w:rsidR="00D33D42" w:rsidRPr="003B4DC4">
              <w:rPr>
                <w:rFonts w:asciiTheme="minorHAnsi" w:hAnsiTheme="minorHAnsi" w:cstheme="minorHAnsi"/>
                <w:b/>
                <w:bCs/>
              </w:rPr>
              <w:t>ocnicze przy pacjencie</w:t>
            </w:r>
            <w:r w:rsidR="00740183" w:rsidRPr="003B4DC4">
              <w:rPr>
                <w:rFonts w:asciiTheme="minorHAnsi" w:hAnsiTheme="minorHAnsi" w:cstheme="minorHAnsi"/>
                <w:b/>
                <w:bCs/>
              </w:rPr>
              <w:t>,</w:t>
            </w:r>
            <w:r w:rsidR="00D33D42" w:rsidRPr="003B4DC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740183" w:rsidRPr="003B4DC4">
              <w:rPr>
                <w:rFonts w:asciiTheme="minorHAnsi" w:hAnsiTheme="minorHAnsi" w:cstheme="minorHAnsi"/>
                <w:b/>
                <w:bCs/>
              </w:rPr>
              <w:t>transport wewnętrzny i</w:t>
            </w:r>
            <w:r w:rsidR="006A4DA9" w:rsidRPr="003B4DC4">
              <w:rPr>
                <w:rFonts w:asciiTheme="minorHAnsi" w:hAnsiTheme="minorHAnsi" w:cstheme="minorHAnsi"/>
                <w:b/>
                <w:bCs/>
              </w:rPr>
              <w:t xml:space="preserve"> utrzymanie</w:t>
            </w:r>
            <w:r w:rsidRPr="003B4DC4">
              <w:rPr>
                <w:rFonts w:asciiTheme="minorHAnsi" w:hAnsiTheme="minorHAnsi" w:cstheme="minorHAnsi"/>
                <w:b/>
                <w:bCs/>
              </w:rPr>
              <w:t xml:space="preserve"> porządku na terenie zewnętrznym szpitala</w:t>
            </w:r>
            <w:r w:rsidR="009508AD" w:rsidRPr="003B4DC4">
              <w:rPr>
                <w:rFonts w:asciiTheme="minorHAnsi" w:hAnsiTheme="minorHAnsi" w:cstheme="minorHAnsi"/>
                <w:b/>
                <w:bCs/>
              </w:rPr>
              <w:t>.</w:t>
            </w:r>
          </w:p>
          <w:p w:rsidR="00D62E6E" w:rsidRPr="003B4DC4" w:rsidRDefault="00D62E6E" w:rsidP="003B4DC4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2D2DCE" w:rsidRPr="003B4DC4" w:rsidTr="00684EC8">
        <w:tc>
          <w:tcPr>
            <w:tcW w:w="2269" w:type="dxa"/>
            <w:shd w:val="clear" w:color="auto" w:fill="auto"/>
          </w:tcPr>
          <w:p w:rsidR="002D2DCE" w:rsidRPr="003B4DC4" w:rsidRDefault="002D2DCE" w:rsidP="003B4DC4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2DCE" w:rsidRPr="003B4DC4" w:rsidRDefault="0095482E" w:rsidP="003B4DC4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PN2</w:t>
            </w:r>
            <w:r w:rsidR="00CE200A"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/SB/202</w:t>
            </w:r>
            <w:r w:rsidR="003B4DC4" w:rsidRPr="003B4DC4">
              <w:rPr>
                <w:rFonts w:asciiTheme="minorHAnsi" w:eastAsia="Times New Roman" w:hAnsiTheme="minorHAnsi" w:cstheme="minorHAnsi"/>
                <w:bCs/>
                <w:lang w:eastAsia="pl-PL"/>
              </w:rPr>
              <w:t>6</w:t>
            </w:r>
          </w:p>
        </w:tc>
      </w:tr>
    </w:tbl>
    <w:p w:rsidR="00BC121E" w:rsidRPr="003B4DC4" w:rsidRDefault="002D2DCE" w:rsidP="003B4DC4">
      <w:pPr>
        <w:spacing w:before="240" w:after="120" w:line="276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3B4DC4">
        <w:rPr>
          <w:rFonts w:asciiTheme="minorHAnsi" w:eastAsia="Times New Roman" w:hAnsiTheme="minorHAnsi" w:cstheme="minorHAnsi"/>
          <w:lang w:eastAsia="pl-PL"/>
        </w:rPr>
        <w:t xml:space="preserve"> </w:t>
      </w:r>
      <w:r w:rsidR="00BC121E" w:rsidRPr="003B4DC4">
        <w:rPr>
          <w:rFonts w:asciiTheme="minorHAnsi" w:eastAsia="Times New Roman" w:hAnsiTheme="minorHAnsi" w:cstheme="minorHAnsi"/>
          <w:lang w:eastAsia="pl-PL"/>
        </w:rPr>
        <w:t xml:space="preserve">prowadzonego przez </w:t>
      </w:r>
      <w:r w:rsidR="00CE200A" w:rsidRPr="003B4DC4">
        <w:rPr>
          <w:rFonts w:asciiTheme="minorHAnsi" w:eastAsia="Times New Roman" w:hAnsiTheme="minorHAnsi" w:cstheme="minorHAnsi"/>
          <w:b/>
          <w:lang w:eastAsia="pl-PL"/>
        </w:rPr>
        <w:t>Szpital Barlinek Sp. z o.o.74-320 Barlinek ul. Szpitalna 10</w:t>
      </w:r>
    </w:p>
    <w:p w:rsidR="00BC121E" w:rsidRPr="003B4DC4" w:rsidRDefault="00B07D12" w:rsidP="003B4DC4">
      <w:pPr>
        <w:spacing w:after="120" w:line="276" w:lineRule="auto"/>
        <w:jc w:val="both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  <w:r w:rsidRPr="003B4DC4">
        <w:rPr>
          <w:rFonts w:eastAsia="Times New Roman" w:cstheme="minorHAnsi"/>
          <w:b/>
          <w:bCs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3B4DC4">
        <w:rPr>
          <w:rFonts w:asciiTheme="minorHAnsi" w:eastAsia="Times New Roman" w:hAnsiTheme="minorHAnsi" w:cstheme="minorHAnsi"/>
          <w:lang w:eastAsia="pl-PL"/>
        </w:rPr>
        <w:t xml:space="preserve">do tej samej grupy kapitałowej, w rozumieniu ustawy z dnia 16 lutego 2007 r. </w:t>
      </w:r>
      <w:r w:rsidR="00D62E6E" w:rsidRPr="003B4DC4">
        <w:rPr>
          <w:rFonts w:asciiTheme="minorHAnsi" w:eastAsia="Times New Roman" w:hAnsiTheme="minorHAnsi" w:cstheme="minorHAnsi"/>
          <w:lang w:eastAsia="pl-PL"/>
        </w:rPr>
        <w:t xml:space="preserve">            </w:t>
      </w:r>
      <w:r w:rsidR="00BC121E" w:rsidRPr="003B4DC4">
        <w:rPr>
          <w:rFonts w:asciiTheme="minorHAnsi" w:eastAsia="Times New Roman" w:hAnsiTheme="minorHAnsi" w:cstheme="minorHAnsi"/>
          <w:lang w:eastAsia="pl-PL"/>
        </w:rPr>
        <w:t>o ochronie konkurencji i konsumentów (</w:t>
      </w:r>
      <w:proofErr w:type="spellStart"/>
      <w:r w:rsidR="00C93F0A" w:rsidRPr="003B4DC4">
        <w:rPr>
          <w:rFonts w:asciiTheme="minorHAnsi" w:eastAsia="Times New Roman" w:hAnsiTheme="minorHAnsi" w:cstheme="minorHAnsi"/>
          <w:lang w:eastAsia="pl-PL"/>
        </w:rPr>
        <w:t>t.j</w:t>
      </w:r>
      <w:proofErr w:type="spellEnd"/>
      <w:r w:rsidR="00C93F0A" w:rsidRPr="003B4DC4">
        <w:rPr>
          <w:rFonts w:asciiTheme="minorHAnsi" w:eastAsia="Times New Roman" w:hAnsiTheme="minorHAnsi" w:cstheme="minorHAnsi"/>
          <w:lang w:eastAsia="pl-PL"/>
        </w:rPr>
        <w:t>. Dz.U. z 2023r. poz. 1689</w:t>
      </w:r>
      <w:r w:rsidR="00BC121E" w:rsidRPr="003B4DC4">
        <w:rPr>
          <w:rFonts w:asciiTheme="minorHAnsi" w:eastAsia="Times New Roman" w:hAnsiTheme="minorHAnsi" w:cstheme="minorHAnsi"/>
          <w:lang w:eastAsia="pl-PL"/>
        </w:rPr>
        <w:t>), z innym Wykonawcą, który złożył odrębną ofertę w niniejszym postępowaniu</w:t>
      </w:r>
      <w:r w:rsidR="00067B62" w:rsidRPr="003B4DC4">
        <w:rPr>
          <w:rFonts w:asciiTheme="minorHAnsi" w:eastAsia="Times New Roman" w:hAnsiTheme="minorHAnsi" w:cstheme="minorHAnsi"/>
          <w:lang w:eastAsia="pl-PL"/>
        </w:rPr>
        <w:t>.</w:t>
      </w:r>
    </w:p>
    <w:p w:rsidR="00BC121E" w:rsidRPr="003B4DC4" w:rsidRDefault="00B07D12" w:rsidP="003B4DC4">
      <w:pPr>
        <w:spacing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B4DC4">
        <w:rPr>
          <w:rFonts w:eastAsia="Times New Roman" w:cstheme="minorHAnsi"/>
          <w:b/>
          <w:bCs/>
        </w:rPr>
        <w:object w:dxaOrig="225" w:dyaOrig="225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="00BC121E" w:rsidRPr="003B4DC4">
        <w:rPr>
          <w:rFonts w:asciiTheme="minorHAnsi" w:eastAsia="Times New Roman" w:hAnsiTheme="minorHAnsi" w:cstheme="minorHAnsi"/>
          <w:lang w:eastAsia="pl-PL"/>
        </w:rPr>
        <w:t xml:space="preserve">do tej samej grupy kapitałowej, w rozumieniu ustawy z dnia 16 lutego 2007 r. </w:t>
      </w:r>
      <w:r w:rsidR="00D62E6E" w:rsidRPr="003B4DC4">
        <w:rPr>
          <w:rFonts w:asciiTheme="minorHAnsi" w:eastAsia="Times New Roman" w:hAnsiTheme="minorHAnsi" w:cstheme="minorHAnsi"/>
          <w:lang w:eastAsia="pl-PL"/>
        </w:rPr>
        <w:t xml:space="preserve">            </w:t>
      </w:r>
      <w:r w:rsidR="00BC121E" w:rsidRPr="003B4DC4">
        <w:rPr>
          <w:rFonts w:asciiTheme="minorHAnsi" w:eastAsia="Times New Roman" w:hAnsiTheme="minorHAnsi" w:cstheme="minorHAnsi"/>
          <w:lang w:eastAsia="pl-PL"/>
        </w:rPr>
        <w:t>o ochronie konkurencji i konsumentów (</w:t>
      </w:r>
      <w:proofErr w:type="spellStart"/>
      <w:r w:rsidR="00C93F0A" w:rsidRPr="003B4DC4">
        <w:rPr>
          <w:rFonts w:asciiTheme="minorHAnsi" w:eastAsia="Times New Roman" w:hAnsiTheme="minorHAnsi" w:cstheme="minorHAnsi"/>
          <w:lang w:eastAsia="pl-PL"/>
        </w:rPr>
        <w:t>t.j</w:t>
      </w:r>
      <w:proofErr w:type="spellEnd"/>
      <w:r w:rsidR="00C93F0A" w:rsidRPr="003B4DC4">
        <w:rPr>
          <w:rFonts w:asciiTheme="minorHAnsi" w:eastAsia="Times New Roman" w:hAnsiTheme="minorHAnsi" w:cstheme="minorHAnsi"/>
          <w:lang w:eastAsia="pl-PL"/>
        </w:rPr>
        <w:t>. Dz.U. z 2023r. poz. 1689</w:t>
      </w:r>
      <w:r w:rsidR="00BC121E" w:rsidRPr="003B4DC4">
        <w:rPr>
          <w:rFonts w:asciiTheme="minorHAnsi" w:eastAsia="Times New Roman" w:hAnsiTheme="minorHAnsi" w:cstheme="minorHAnsi"/>
          <w:lang w:eastAsia="pl-PL"/>
        </w:rPr>
        <w:t>), z innym Wykonawcą, który złożył odrębną ofertę w niniejszym postępowaniu.</w:t>
      </w:r>
    </w:p>
    <w:p w:rsidR="00BF69A4" w:rsidRPr="003B4DC4" w:rsidRDefault="00BF69A4" w:rsidP="003B4DC4">
      <w:pPr>
        <w:spacing w:before="240"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B4DC4">
        <w:rPr>
          <w:rFonts w:asciiTheme="minorHAnsi" w:eastAsia="Times New Roman" w:hAnsiTheme="minorHAnsi" w:cstheme="minorHAnsi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3B4DC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ind w:left="19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Adres podmiotu</w:t>
            </w:r>
          </w:p>
        </w:tc>
      </w:tr>
      <w:tr w:rsidR="00BC121E" w:rsidRPr="003B4DC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BC121E" w:rsidRPr="003B4DC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B4DC4" w:rsidRDefault="00BC121E" w:rsidP="003B4DC4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:rsidR="00BC121E" w:rsidRPr="003B4DC4" w:rsidRDefault="00BC121E" w:rsidP="003B4DC4">
      <w:pPr>
        <w:widowControl w:val="0"/>
        <w:adjustRightInd w:val="0"/>
        <w:spacing w:before="240" w:after="0" w:line="276" w:lineRule="auto"/>
        <w:jc w:val="both"/>
        <w:textAlignment w:val="baseline"/>
        <w:rPr>
          <w:rFonts w:asciiTheme="minorHAnsi" w:eastAsia="Times New Roman" w:hAnsiTheme="minorHAnsi" w:cstheme="minorHAnsi"/>
          <w:u w:val="single"/>
          <w:lang w:eastAsia="pl-PL"/>
        </w:rPr>
      </w:pPr>
      <w:r w:rsidRPr="003B4DC4">
        <w:rPr>
          <w:rFonts w:asciiTheme="minorHAnsi" w:eastAsia="Times New Roman" w:hAnsiTheme="minorHAnsi" w:cstheme="minorHAnsi"/>
          <w:u w:val="single"/>
          <w:lang w:eastAsia="pl-PL"/>
        </w:rPr>
        <w:t>Uwaga</w:t>
      </w:r>
    </w:p>
    <w:p w:rsidR="00BC121E" w:rsidRPr="003B4DC4" w:rsidRDefault="00BC121E" w:rsidP="003B4DC4">
      <w:pPr>
        <w:widowControl w:val="0"/>
        <w:adjustRightInd w:val="0"/>
        <w:spacing w:after="480" w:line="276" w:lineRule="auto"/>
        <w:jc w:val="both"/>
        <w:textAlignment w:val="baseline"/>
        <w:rPr>
          <w:rFonts w:asciiTheme="minorHAnsi" w:eastAsia="Times New Roman" w:hAnsiTheme="minorHAnsi" w:cstheme="minorHAnsi"/>
          <w:iCs/>
          <w:lang w:eastAsia="pl-PL"/>
        </w:rPr>
      </w:pPr>
      <w:r w:rsidRPr="003B4DC4">
        <w:rPr>
          <w:rFonts w:asciiTheme="minorHAnsi" w:eastAsia="Times New Roman" w:hAnsiTheme="minorHAnsi" w:cstheme="minorHAnsi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B4DC4" w:rsidRDefault="00067B62" w:rsidP="003B4DC4">
      <w:pPr>
        <w:widowControl w:val="0"/>
        <w:adjustRightInd w:val="0"/>
        <w:spacing w:after="120" w:line="276" w:lineRule="auto"/>
        <w:textAlignment w:val="baseline"/>
        <w:rPr>
          <w:rFonts w:asciiTheme="minorHAnsi" w:eastAsia="Times New Roman" w:hAnsiTheme="minorHAnsi" w:cstheme="minorHAnsi"/>
          <w:b/>
          <w:bCs/>
          <w:color w:val="0070C0"/>
          <w:vertAlign w:val="superscript"/>
          <w:lang w:eastAsia="pl-PL"/>
        </w:rPr>
      </w:pPr>
      <w:r w:rsidRPr="003B4DC4">
        <w:rPr>
          <w:rFonts w:asciiTheme="minorHAnsi" w:eastAsia="Times New Roman" w:hAnsiTheme="minorHAnsi" w:cstheme="minorHAnsi"/>
          <w:color w:val="0070C0"/>
          <w:lang w:eastAsia="pl-PL"/>
        </w:rPr>
        <w:lastRenderedPageBreak/>
        <w:t>*</w:t>
      </w:r>
      <w:r w:rsidRPr="003B4DC4">
        <w:rPr>
          <w:rFonts w:asciiTheme="minorHAnsi" w:eastAsia="Times New Roman" w:hAnsiTheme="minorHAnsi" w:cstheme="minorHAnsi"/>
          <w:color w:val="0070C0"/>
          <w:vertAlign w:val="subscript"/>
          <w:lang w:eastAsia="pl-PL"/>
        </w:rPr>
        <w:t xml:space="preserve"> </w:t>
      </w:r>
      <w:r w:rsidRPr="003B4DC4">
        <w:rPr>
          <w:rFonts w:asciiTheme="minorHAnsi" w:eastAsia="Times New Roman" w:hAnsiTheme="minorHAnsi" w:cstheme="minorHAnsi"/>
          <w:color w:val="0070C0"/>
          <w:lang w:eastAsia="pl-PL"/>
        </w:rPr>
        <w:t>Należy zaznaczyć właściwe lub niepotrzebne skreślić</w:t>
      </w:r>
    </w:p>
    <w:p w:rsidR="00067B62" w:rsidRPr="003B4DC4" w:rsidRDefault="00067B62" w:rsidP="003B4DC4">
      <w:pPr>
        <w:widowControl w:val="0"/>
        <w:adjustRightInd w:val="0"/>
        <w:spacing w:after="480" w:line="276" w:lineRule="auto"/>
        <w:jc w:val="both"/>
        <w:textAlignment w:val="baseline"/>
        <w:rPr>
          <w:rFonts w:asciiTheme="minorHAnsi" w:eastAsia="Times New Roman" w:hAnsiTheme="minorHAnsi" w:cstheme="minorHAnsi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B4DC4" w:rsidTr="00620E37">
        <w:tc>
          <w:tcPr>
            <w:tcW w:w="2660" w:type="dxa"/>
            <w:shd w:val="clear" w:color="auto" w:fill="auto"/>
          </w:tcPr>
          <w:p w:rsidR="00BC121E" w:rsidRPr="003B4DC4" w:rsidRDefault="00BC121E" w:rsidP="003B4DC4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lang w:eastAsia="pl-PL"/>
              </w:rPr>
            </w:pPr>
          </w:p>
          <w:p w:rsidR="00BC121E" w:rsidRPr="003B4DC4" w:rsidRDefault="00D62E6E" w:rsidP="003B4DC4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3B4DC4" w:rsidRDefault="00844A96" w:rsidP="003B4DC4">
            <w:pPr>
              <w:widowControl w:val="0"/>
              <w:adjustRightInd w:val="0"/>
              <w:spacing w:after="120" w:line="276" w:lineRule="auto"/>
              <w:ind w:left="567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iCs/>
                <w:lang w:eastAsia="pl-PL"/>
              </w:rPr>
              <w:t>[</w:t>
            </w:r>
            <w:r w:rsidR="00BC121E" w:rsidRPr="003B4DC4">
              <w:rPr>
                <w:rFonts w:asciiTheme="minorHAnsi" w:eastAsia="Times New Roman" w:hAnsiTheme="minorHAnsi" w:cstheme="minorHAnsi"/>
                <w:iCs/>
                <w:lang w:eastAsia="pl-PL"/>
              </w:rPr>
              <w:t>data</w:t>
            </w:r>
            <w:r w:rsidRPr="003B4DC4">
              <w:rPr>
                <w:rFonts w:asciiTheme="minorHAnsi" w:eastAsia="Times New Roman" w:hAnsiTheme="minorHAnsi" w:cstheme="minorHAnsi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B4DC4" w:rsidRDefault="00BC121E" w:rsidP="003B4DC4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lang w:eastAsia="pl-PL"/>
              </w:rPr>
            </w:pPr>
          </w:p>
          <w:p w:rsidR="00BC121E" w:rsidRPr="003B4DC4" w:rsidRDefault="00BC121E" w:rsidP="003B4DC4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/>
                <w:vertAlign w:val="superscript"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B4DC4" w:rsidRDefault="00844A96" w:rsidP="003B4DC4">
            <w:pPr>
              <w:widowControl w:val="0"/>
              <w:adjustRightInd w:val="0"/>
              <w:spacing w:after="60" w:line="276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lang w:eastAsia="pl-PL"/>
              </w:rPr>
            </w:pPr>
            <w:r w:rsidRPr="003B4DC4">
              <w:rPr>
                <w:rFonts w:asciiTheme="minorHAnsi" w:eastAsia="Times New Roman" w:hAnsiTheme="minorHAnsi" w:cstheme="minorHAnsi"/>
                <w:iCs/>
                <w:lang w:eastAsia="pl-PL"/>
              </w:rPr>
              <w:t>[</w:t>
            </w:r>
            <w:r w:rsidR="002D2DCE" w:rsidRPr="003B4DC4">
              <w:rPr>
                <w:rFonts w:asciiTheme="minorHAnsi" w:eastAsia="Times New Roman" w:hAnsiTheme="minorHAnsi" w:cstheme="minorHAnsi"/>
                <w:iCs/>
                <w:lang w:eastAsia="pl-PL"/>
              </w:rPr>
              <w:t xml:space="preserve">kwalifikowany podpis elektroniczny </w:t>
            </w:r>
            <w:r w:rsidR="00BC121E" w:rsidRPr="003B4DC4">
              <w:rPr>
                <w:rFonts w:asciiTheme="minorHAnsi" w:eastAsia="Times New Roman" w:hAnsiTheme="minorHAnsi" w:cstheme="minorHAnsi"/>
                <w:iCs/>
                <w:lang w:eastAsia="pl-PL"/>
              </w:rPr>
              <w:t>osoby / osób uprawnionych do reprezentacji Wykonawcy</w:t>
            </w:r>
            <w:r w:rsidRPr="003B4DC4">
              <w:rPr>
                <w:rFonts w:asciiTheme="minorHAnsi" w:eastAsia="Times New Roman" w:hAnsiTheme="minorHAnsi" w:cstheme="minorHAnsi"/>
                <w:iCs/>
                <w:lang w:eastAsia="pl-PL"/>
              </w:rPr>
              <w:t>]</w:t>
            </w:r>
          </w:p>
        </w:tc>
      </w:tr>
    </w:tbl>
    <w:p w:rsidR="00106AC7" w:rsidRPr="003B4DC4" w:rsidRDefault="00106AC7" w:rsidP="00302C23">
      <w:pPr>
        <w:spacing w:line="276" w:lineRule="auto"/>
        <w:rPr>
          <w:rFonts w:asciiTheme="minorHAnsi" w:hAnsiTheme="minorHAnsi" w:cstheme="minorHAnsi"/>
        </w:rPr>
      </w:pPr>
    </w:p>
    <w:sectPr w:rsidR="00106AC7" w:rsidRPr="003B4DC4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9AA" w:rsidRDefault="00F209AA">
      <w:r>
        <w:separator/>
      </w:r>
    </w:p>
  </w:endnote>
  <w:endnote w:type="continuationSeparator" w:id="0">
    <w:p w:rsidR="00F209AA" w:rsidRDefault="00F209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B07D1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07D1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7D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7D12">
      <w:rPr>
        <w:rStyle w:val="Numerstrony"/>
        <w:rFonts w:ascii="Arial" w:hAnsi="Arial"/>
        <w:sz w:val="18"/>
        <w:szCs w:val="18"/>
      </w:rPr>
      <w:fldChar w:fldCharType="separate"/>
    </w:r>
    <w:r w:rsidR="00083D6D">
      <w:rPr>
        <w:rStyle w:val="Numerstrony"/>
        <w:rFonts w:ascii="Arial" w:hAnsi="Arial"/>
        <w:noProof/>
        <w:sz w:val="18"/>
        <w:szCs w:val="18"/>
      </w:rPr>
      <w:t>2</w:t>
    </w:r>
    <w:r w:rsidR="00B07D1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7D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7D12">
      <w:rPr>
        <w:rStyle w:val="Numerstrony"/>
        <w:rFonts w:ascii="Arial" w:hAnsi="Arial"/>
        <w:sz w:val="18"/>
        <w:szCs w:val="18"/>
      </w:rPr>
      <w:fldChar w:fldCharType="separate"/>
    </w:r>
    <w:r w:rsidR="00083D6D">
      <w:rPr>
        <w:rStyle w:val="Numerstrony"/>
        <w:rFonts w:ascii="Arial" w:hAnsi="Arial"/>
        <w:noProof/>
        <w:sz w:val="18"/>
        <w:szCs w:val="18"/>
      </w:rPr>
      <w:t>2</w:t>
    </w:r>
    <w:r w:rsidR="00B07D12">
      <w:rPr>
        <w:rStyle w:val="Numerstrony"/>
        <w:rFonts w:ascii="Arial" w:hAnsi="Arial"/>
        <w:sz w:val="18"/>
        <w:szCs w:val="18"/>
      </w:rPr>
      <w:fldChar w:fldCharType="end"/>
    </w:r>
  </w:p>
  <w:p w:rsidR="00CD0416" w:rsidRDefault="00CD041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9AA" w:rsidRDefault="00F209AA">
      <w:r>
        <w:separator/>
      </w:r>
    </w:p>
  </w:footnote>
  <w:footnote w:type="continuationSeparator" w:id="0">
    <w:p w:rsidR="00F209AA" w:rsidRDefault="00F209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209AA"/>
    <w:rsid w:val="0000184A"/>
    <w:rsid w:val="00007C1C"/>
    <w:rsid w:val="00012997"/>
    <w:rsid w:val="000621A2"/>
    <w:rsid w:val="000623E0"/>
    <w:rsid w:val="00067B62"/>
    <w:rsid w:val="000719DC"/>
    <w:rsid w:val="00075CEC"/>
    <w:rsid w:val="00083D6D"/>
    <w:rsid w:val="000A0F82"/>
    <w:rsid w:val="000E0467"/>
    <w:rsid w:val="00106AC7"/>
    <w:rsid w:val="00111985"/>
    <w:rsid w:val="00147532"/>
    <w:rsid w:val="001614BA"/>
    <w:rsid w:val="00175388"/>
    <w:rsid w:val="00204613"/>
    <w:rsid w:val="0024014F"/>
    <w:rsid w:val="0027022A"/>
    <w:rsid w:val="00283561"/>
    <w:rsid w:val="00297CB3"/>
    <w:rsid w:val="002B1E07"/>
    <w:rsid w:val="002C2DE7"/>
    <w:rsid w:val="002D160C"/>
    <w:rsid w:val="002D2DCE"/>
    <w:rsid w:val="002D3BDF"/>
    <w:rsid w:val="002E71FA"/>
    <w:rsid w:val="002F1615"/>
    <w:rsid w:val="003024A8"/>
    <w:rsid w:val="00302C23"/>
    <w:rsid w:val="00307E5F"/>
    <w:rsid w:val="00312A4F"/>
    <w:rsid w:val="00336EEB"/>
    <w:rsid w:val="00360BC3"/>
    <w:rsid w:val="003B4DC4"/>
    <w:rsid w:val="003E5D20"/>
    <w:rsid w:val="003F65E4"/>
    <w:rsid w:val="003F6927"/>
    <w:rsid w:val="00415097"/>
    <w:rsid w:val="00422381"/>
    <w:rsid w:val="0043102D"/>
    <w:rsid w:val="00455EC8"/>
    <w:rsid w:val="00460820"/>
    <w:rsid w:val="004704CB"/>
    <w:rsid w:val="004B1027"/>
    <w:rsid w:val="004B67C6"/>
    <w:rsid w:val="004C55DE"/>
    <w:rsid w:val="004D5C77"/>
    <w:rsid w:val="00517FF1"/>
    <w:rsid w:val="00533E9F"/>
    <w:rsid w:val="0056132E"/>
    <w:rsid w:val="00563595"/>
    <w:rsid w:val="00583ED5"/>
    <w:rsid w:val="00597DD0"/>
    <w:rsid w:val="005A5013"/>
    <w:rsid w:val="005B0792"/>
    <w:rsid w:val="005C0282"/>
    <w:rsid w:val="005C1183"/>
    <w:rsid w:val="005C3627"/>
    <w:rsid w:val="005E622E"/>
    <w:rsid w:val="00620E37"/>
    <w:rsid w:val="00641063"/>
    <w:rsid w:val="00656E94"/>
    <w:rsid w:val="00664D2F"/>
    <w:rsid w:val="00686C95"/>
    <w:rsid w:val="00697D36"/>
    <w:rsid w:val="006A4DA9"/>
    <w:rsid w:val="006B51E7"/>
    <w:rsid w:val="006D68D8"/>
    <w:rsid w:val="006E0FAA"/>
    <w:rsid w:val="0070113A"/>
    <w:rsid w:val="00736B31"/>
    <w:rsid w:val="00740183"/>
    <w:rsid w:val="00747C6F"/>
    <w:rsid w:val="00753DC1"/>
    <w:rsid w:val="00775E2B"/>
    <w:rsid w:val="00776624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19B5"/>
    <w:rsid w:val="009347F0"/>
    <w:rsid w:val="009508AD"/>
    <w:rsid w:val="00952336"/>
    <w:rsid w:val="0095482E"/>
    <w:rsid w:val="009A21D7"/>
    <w:rsid w:val="009A4A2C"/>
    <w:rsid w:val="009A4CD3"/>
    <w:rsid w:val="009D29E5"/>
    <w:rsid w:val="00A24942"/>
    <w:rsid w:val="00A2786D"/>
    <w:rsid w:val="00A311C9"/>
    <w:rsid w:val="00A46EFE"/>
    <w:rsid w:val="00A73C79"/>
    <w:rsid w:val="00A807A7"/>
    <w:rsid w:val="00AB6C06"/>
    <w:rsid w:val="00AB7377"/>
    <w:rsid w:val="00AD329C"/>
    <w:rsid w:val="00AF3E35"/>
    <w:rsid w:val="00B04D14"/>
    <w:rsid w:val="00B07D12"/>
    <w:rsid w:val="00B26102"/>
    <w:rsid w:val="00B45ED4"/>
    <w:rsid w:val="00B54FB4"/>
    <w:rsid w:val="00BC121E"/>
    <w:rsid w:val="00BE6092"/>
    <w:rsid w:val="00BF69A4"/>
    <w:rsid w:val="00C10A40"/>
    <w:rsid w:val="00C33407"/>
    <w:rsid w:val="00C37CD2"/>
    <w:rsid w:val="00C527C7"/>
    <w:rsid w:val="00C606B9"/>
    <w:rsid w:val="00C65401"/>
    <w:rsid w:val="00C921EB"/>
    <w:rsid w:val="00C93F0A"/>
    <w:rsid w:val="00CB6204"/>
    <w:rsid w:val="00CC527A"/>
    <w:rsid w:val="00CD0416"/>
    <w:rsid w:val="00CE200A"/>
    <w:rsid w:val="00D33D42"/>
    <w:rsid w:val="00D62E6E"/>
    <w:rsid w:val="00D74F94"/>
    <w:rsid w:val="00DD482A"/>
    <w:rsid w:val="00DE0396"/>
    <w:rsid w:val="00DE0405"/>
    <w:rsid w:val="00DE252B"/>
    <w:rsid w:val="00DF29DB"/>
    <w:rsid w:val="00E0229C"/>
    <w:rsid w:val="00E37A20"/>
    <w:rsid w:val="00E86DE6"/>
    <w:rsid w:val="00EA716B"/>
    <w:rsid w:val="00EB5766"/>
    <w:rsid w:val="00EC667E"/>
    <w:rsid w:val="00EE0B61"/>
    <w:rsid w:val="00F06369"/>
    <w:rsid w:val="00F209A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HARAC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D4000-D97C-4AE4-A311-3F8C88F90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Harackiewicz</dc:creator>
  <cp:lastModifiedBy>User</cp:lastModifiedBy>
  <cp:revision>3</cp:revision>
  <cp:lastPrinted>2024-09-30T07:09:00Z</cp:lastPrinted>
  <dcterms:created xsi:type="dcterms:W3CDTF">2026-04-07T09:58:00Z</dcterms:created>
  <dcterms:modified xsi:type="dcterms:W3CDTF">2026-04-08T08:13:00Z</dcterms:modified>
</cp:coreProperties>
</file>